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D91" w:rsidRPr="00530393" w:rsidRDefault="00530393">
      <w:pPr>
        <w:rPr>
          <w:b/>
          <w:sz w:val="24"/>
          <w:szCs w:val="24"/>
        </w:rPr>
      </w:pPr>
      <w:r w:rsidRPr="00530393">
        <w:rPr>
          <w:b/>
          <w:sz w:val="24"/>
          <w:szCs w:val="24"/>
        </w:rPr>
        <w:t>Resoconto della riunione del Comitato Pendolari del 23 ottobre 2015</w:t>
      </w:r>
    </w:p>
    <w:p w:rsidR="00530393" w:rsidRDefault="00530393"/>
    <w:p w:rsidR="00530393" w:rsidRDefault="00530393">
      <w:r>
        <w:t>Ci siamo visti ad Acilia ed abbiamo discusso dei seguenti argomenti:</w:t>
      </w:r>
    </w:p>
    <w:p w:rsidR="00354B99" w:rsidRDefault="00354B99"/>
    <w:p w:rsidR="00354B99" w:rsidRPr="002E640C" w:rsidRDefault="00FE6061">
      <w:pPr>
        <w:rPr>
          <w:b/>
        </w:rPr>
      </w:pPr>
      <w:r w:rsidRPr="002E640C">
        <w:rPr>
          <w:b/>
        </w:rPr>
        <w:t>S</w:t>
      </w:r>
      <w:r w:rsidR="00354B99" w:rsidRPr="002E640C">
        <w:rPr>
          <w:b/>
        </w:rPr>
        <w:t>tato delle “trattative con le controparti”</w:t>
      </w:r>
      <w:r w:rsidR="002E640C" w:rsidRPr="002E640C">
        <w:rPr>
          <w:b/>
        </w:rPr>
        <w:t>.</w:t>
      </w:r>
    </w:p>
    <w:p w:rsidR="002E640C" w:rsidRDefault="002E640C">
      <w:r>
        <w:t>La Regione nonostante le ripetute richieste dei dati che ci aveva promesso a luglio   ancora non si fa sentire e si sta avvicinando la scadenza del prossimo incontro (sempre secondo quanto concordato). La situazione di caos al comune di Roma non aiuta certo ad avere interlocutori solidi e credibili. Le dimissioni anche in casa ATAC fanno il resto. Non ci sono g</w:t>
      </w:r>
      <w:r w:rsidRPr="002E640C">
        <w:t xml:space="preserve"> </w:t>
      </w:r>
      <w:r>
        <w:t xml:space="preserve">rosse </w:t>
      </w:r>
      <w:r>
        <w:t>novità fra quanto promesso nell’ultima riunione e quanto (poco) realizzato. E’ arrivato un CAF questa estate dell’altro non si ha traccia. Lo stato del servizio rimane fortemente degradato. Pertanto dobbiamo intensificare la pressione a tutti i livelli, specie stimolando la partecipazione dei pendolari in prima persona.</w:t>
      </w:r>
    </w:p>
    <w:p w:rsidR="00354B99" w:rsidRDefault="00354B99"/>
    <w:p w:rsidR="00FE6061" w:rsidRPr="002E640C" w:rsidRDefault="00FE6061">
      <w:pPr>
        <w:rPr>
          <w:b/>
        </w:rPr>
      </w:pPr>
      <w:r w:rsidRPr="002E640C">
        <w:rPr>
          <w:b/>
        </w:rPr>
        <w:t>Proposte coordinamento con gli altri comitati delle ex-concesse</w:t>
      </w:r>
      <w:r w:rsidR="002E640C" w:rsidRPr="002E640C">
        <w:rPr>
          <w:b/>
        </w:rPr>
        <w:t>.</w:t>
      </w:r>
    </w:p>
    <w:p w:rsidR="002E640C" w:rsidRDefault="002E640C">
      <w:r>
        <w:t>Come già deciso, dobbiamo andare ad un coordinamento sempre più stretto con gli altri soggetti che si occupano dei problemi sulle altre due linee ex-concesse.</w:t>
      </w:r>
      <w:r w:rsidR="002430EF">
        <w:t xml:space="preserve"> Ciò darà maggiore forza alle nostre richieste anche ai tavoli dove siamo presenti ed a cui ci presenteremo insieme. </w:t>
      </w:r>
      <w:r>
        <w:t xml:space="preserve"> Abbiamo deciso di uscire con una conferenza stampa unitaria da fare nel mese in corso, in cui dare l’annuncio</w:t>
      </w:r>
      <w:r w:rsidR="002430EF">
        <w:t>. Come supporto Andrea ha elaborato una bozza di documento unitario che allego, che va rapidamente integrato nella parte che ci riguarda come Roma Lido. Poi lo diffonderemo urbi et orbi.</w:t>
      </w:r>
    </w:p>
    <w:p w:rsidR="00FE6061" w:rsidRDefault="00FE6061"/>
    <w:p w:rsidR="00FE6061" w:rsidRPr="002E640C" w:rsidRDefault="00FE6061">
      <w:pPr>
        <w:rPr>
          <w:b/>
        </w:rPr>
      </w:pPr>
      <w:r w:rsidRPr="002E640C">
        <w:rPr>
          <w:b/>
        </w:rPr>
        <w:t>Proposta Carta dei servizi</w:t>
      </w:r>
    </w:p>
    <w:p w:rsidR="00FE6061" w:rsidRDefault="002430EF">
      <w:r>
        <w:t>Siccome non siamo quelli del piagnisteo facile e neppure del mugugno fine a se stesso, ma abbiamo sempre avanzato proposte credibili e soprattutto fattibili, abbiamo deciso di “sfidare” ATAC sul suo terreno, preparando una bozza di Carta dei Servizi limitatamente alle tre linee ex-concesse (grazie a Roberto) visto che di Carte dei servizi negli ultimi 2 anni non s’è visto traccia e l’ultima faceva davvero pena ma soprattutto non ce n’è mai stata una sulle nostre 3 ferrovie. Il testo in allegato. Dite la vostra.</w:t>
      </w:r>
    </w:p>
    <w:p w:rsidR="002430EF" w:rsidRDefault="002430EF"/>
    <w:p w:rsidR="00FE6061" w:rsidRPr="002E640C" w:rsidRDefault="00FE6061">
      <w:pPr>
        <w:rPr>
          <w:b/>
        </w:rPr>
      </w:pPr>
      <w:r w:rsidRPr="002E640C">
        <w:rPr>
          <w:b/>
        </w:rPr>
        <w:t xml:space="preserve">Iniziative di </w:t>
      </w:r>
      <w:proofErr w:type="gramStart"/>
      <w:r w:rsidRPr="002E640C">
        <w:rPr>
          <w:b/>
        </w:rPr>
        <w:t>mobilitazione  (</w:t>
      </w:r>
      <w:proofErr w:type="gramEnd"/>
      <w:r w:rsidRPr="002E640C">
        <w:rPr>
          <w:b/>
        </w:rPr>
        <w:t>con USB e sotto la Regione)</w:t>
      </w:r>
    </w:p>
    <w:p w:rsidR="002430EF" w:rsidRDefault="002430EF">
      <w:r>
        <w:t xml:space="preserve">Avevamo deciso di smuovere le acque portando la protesta sotto le finestre delle nostre controparti, mentre siamo stati contattati da un gruppo di soggetti, fra cui il sindacato USB Trasporti, e ci hanno proposto una data di mobilitazione per il 13 novembre nel pomeriggio alla stazione di Porta San Paolo. </w:t>
      </w:r>
    </w:p>
    <w:p w:rsidR="002430EF" w:rsidRDefault="002430EF">
      <w:r>
        <w:t>Abbiamo accettato di buon grado, allego la bozza di volantino che ci hanno proposto, che va integrata, se necessario.</w:t>
      </w:r>
    </w:p>
    <w:p w:rsidR="00FE6061" w:rsidRDefault="002430EF">
      <w:r>
        <w:t xml:space="preserve">Dovremo poi pensare di organizzare una presenza sotto la Regione. Tutta da definire. </w:t>
      </w:r>
    </w:p>
    <w:p w:rsidR="00FE6061" w:rsidRDefault="00FE6061"/>
    <w:p w:rsidR="002430EF" w:rsidRPr="005979A2" w:rsidRDefault="002430EF" w:rsidP="002430EF">
      <w:pPr>
        <w:rPr>
          <w:b/>
        </w:rPr>
      </w:pPr>
      <w:r w:rsidRPr="005979A2">
        <w:rPr>
          <w:b/>
        </w:rPr>
        <w:t>Comunicazione</w:t>
      </w:r>
    </w:p>
    <w:p w:rsidR="00530393" w:rsidRDefault="005979A2">
      <w:r>
        <w:lastRenderedPageBreak/>
        <w:t>Abbiamo deciso di rafforzare la nostra comunicazione, in particolare lo strumento FB, già esistente come Comitato Pendolari, ma poco usato. Davide e Nica si sono proposti come gestori della pagina, mentre è stata scartata la proposta del gruppo su FB, perché giudicata non sempre controllabile. Di comunicazione dovremo però tornare a discutere più approfonditamente.</w:t>
      </w:r>
    </w:p>
    <w:p w:rsidR="005979A2" w:rsidRDefault="005979A2"/>
    <w:p w:rsidR="00834CA1" w:rsidRDefault="00834CA1"/>
    <w:p w:rsidR="00834CA1" w:rsidRDefault="00834CA1">
      <w:r>
        <w:t>Fine resoconto.</w:t>
      </w:r>
    </w:p>
    <w:p w:rsidR="00834CA1" w:rsidRDefault="00834CA1">
      <w:bookmarkStart w:id="0" w:name="_GoBack"/>
      <w:bookmarkEnd w:id="0"/>
    </w:p>
    <w:sectPr w:rsidR="00834C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393"/>
    <w:rsid w:val="002430EF"/>
    <w:rsid w:val="002E640C"/>
    <w:rsid w:val="00354B99"/>
    <w:rsid w:val="00530393"/>
    <w:rsid w:val="005979A2"/>
    <w:rsid w:val="00834CA1"/>
    <w:rsid w:val="00D31D91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0834B9-0288-4A59-B45F-888CA6824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Messina Maurizio</dc:creator>
  <cp:keywords/>
  <dc:description/>
  <cp:lastModifiedBy>Messina Maurizio</cp:lastModifiedBy>
  <cp:revision>3</cp:revision>
  <dcterms:created xsi:type="dcterms:W3CDTF">2015-11-01T17:11:00Z</dcterms:created>
  <dcterms:modified xsi:type="dcterms:W3CDTF">2015-11-03T13:22:00Z</dcterms:modified>
</cp:coreProperties>
</file>